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1BE" w:rsidRPr="00952423" w:rsidRDefault="00952423">
      <w:pPr>
        <w:rPr>
          <w:b/>
        </w:rPr>
      </w:pPr>
      <w:bookmarkStart w:id="0" w:name="_GoBack"/>
      <w:bookmarkEnd w:id="0"/>
      <w:r w:rsidRPr="00952423">
        <w:rPr>
          <w:b/>
        </w:rPr>
        <w:t>Unit Assessment Plan</w:t>
      </w:r>
    </w:p>
    <w:p w:rsidR="00952423" w:rsidRPr="00952423" w:rsidRDefault="00952423" w:rsidP="0095242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52423">
        <w:rPr>
          <w:rFonts w:ascii="Times New Roman" w:eastAsia="Times New Roman" w:hAnsi="Times New Roman" w:cs="Times New Roman"/>
          <w:b/>
          <w:bCs/>
          <w:kern w:val="36"/>
          <w:sz w:val="48"/>
          <w:szCs w:val="48"/>
        </w:rPr>
        <w:t>Assurance of Learning</w:t>
      </w:r>
    </w:p>
    <w:p w:rsidR="00952423" w:rsidRPr="00952423" w:rsidRDefault="00952423" w:rsidP="00952423">
      <w:pPr>
        <w:spacing w:before="100" w:beforeAutospacing="1" w:after="100" w:afterAutospacing="1" w:line="240" w:lineRule="auto"/>
        <w:outlineLvl w:val="1"/>
        <w:rPr>
          <w:rFonts w:ascii="Times New Roman" w:eastAsia="Times New Roman" w:hAnsi="Times New Roman" w:cs="Times New Roman"/>
          <w:b/>
          <w:bCs/>
          <w:sz w:val="36"/>
          <w:szCs w:val="36"/>
        </w:rPr>
      </w:pPr>
      <w:r w:rsidRPr="00952423">
        <w:rPr>
          <w:rFonts w:ascii="Times New Roman" w:eastAsia="Times New Roman" w:hAnsi="Times New Roman" w:cs="Times New Roman"/>
          <w:b/>
          <w:bCs/>
          <w:sz w:val="36"/>
          <w:szCs w:val="36"/>
        </w:rPr>
        <w:t>Undergraduate Business</w:t>
      </w:r>
    </w:p>
    <w:p w:rsidR="00952423" w:rsidRPr="00952423" w:rsidRDefault="00952423" w:rsidP="00952423">
      <w:pPr>
        <w:spacing w:before="100" w:beforeAutospacing="1" w:after="100" w:afterAutospacing="1"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The undergraduate business administration and accounting programs provide an outstanding undergraduate education that combines a strong foundation in the liberal arts, excellence in traditional business disciplines and experiential opportunities drawing on the strength of Oregon's distinctive qualities. To monitor student performance and provide continuous quality improvement within the Undergraduate Program for business and accounting majors, we have developed the following learning goals, objectives, rubrics, and assessment metrics of student knowledge.</w:t>
      </w:r>
    </w:p>
    <w:p w:rsidR="00952423" w:rsidRPr="00952423" w:rsidRDefault="00952423" w:rsidP="00952423">
      <w:pPr>
        <w:spacing w:before="100" w:beforeAutospacing="1" w:after="100" w:afterAutospacing="1" w:line="240" w:lineRule="auto"/>
        <w:jc w:val="center"/>
        <w:rPr>
          <w:rFonts w:ascii="Times New Roman" w:eastAsia="Times New Roman" w:hAnsi="Times New Roman" w:cs="Times New Roman"/>
          <w:sz w:val="24"/>
          <w:szCs w:val="24"/>
        </w:rPr>
      </w:pPr>
      <w:hyperlink r:id="rId5" w:anchor="goals" w:history="1">
        <w:r w:rsidRPr="00952423">
          <w:rPr>
            <w:rFonts w:ascii="Times New Roman" w:eastAsia="Times New Roman" w:hAnsi="Times New Roman" w:cs="Times New Roman"/>
            <w:color w:val="0000FF"/>
            <w:sz w:val="24"/>
            <w:szCs w:val="24"/>
            <w:u w:val="single"/>
          </w:rPr>
          <w:t>Learning Goals and Objectives</w:t>
        </w:r>
      </w:hyperlink>
      <w:r w:rsidRPr="00952423">
        <w:rPr>
          <w:rFonts w:ascii="Times New Roman" w:eastAsia="Times New Roman" w:hAnsi="Times New Roman" w:cs="Times New Roman"/>
          <w:sz w:val="24"/>
          <w:szCs w:val="24"/>
        </w:rPr>
        <w:t xml:space="preserve">   |   </w:t>
      </w:r>
      <w:hyperlink r:id="rId6" w:anchor="timeline" w:history="1">
        <w:r w:rsidRPr="00952423">
          <w:rPr>
            <w:rFonts w:ascii="Times New Roman" w:eastAsia="Times New Roman" w:hAnsi="Times New Roman" w:cs="Times New Roman"/>
            <w:color w:val="0000FF"/>
            <w:sz w:val="24"/>
            <w:szCs w:val="24"/>
            <w:u w:val="single"/>
          </w:rPr>
          <w:t>Timeline</w:t>
        </w:r>
      </w:hyperlink>
      <w:r w:rsidRPr="00952423">
        <w:rPr>
          <w:rFonts w:ascii="Times New Roman" w:eastAsia="Times New Roman" w:hAnsi="Times New Roman" w:cs="Times New Roman"/>
          <w:sz w:val="24"/>
          <w:szCs w:val="24"/>
        </w:rPr>
        <w:t xml:space="preserve">   |   </w:t>
      </w:r>
      <w:hyperlink r:id="rId7" w:anchor="committee" w:history="1">
        <w:r w:rsidRPr="00952423">
          <w:rPr>
            <w:rFonts w:ascii="Times New Roman" w:eastAsia="Times New Roman" w:hAnsi="Times New Roman" w:cs="Times New Roman"/>
            <w:color w:val="0000FF"/>
            <w:sz w:val="24"/>
            <w:szCs w:val="24"/>
            <w:u w:val="single"/>
          </w:rPr>
          <w:t>Committee</w:t>
        </w:r>
      </w:hyperlink>
      <w:r w:rsidRPr="00952423">
        <w:rPr>
          <w:rFonts w:ascii="Times New Roman" w:eastAsia="Times New Roman" w:hAnsi="Times New Roman" w:cs="Times New Roman"/>
          <w:sz w:val="24"/>
          <w:szCs w:val="24"/>
        </w:rPr>
        <w:t xml:space="preserve"> </w:t>
      </w:r>
    </w:p>
    <w:p w:rsidR="00952423" w:rsidRPr="00952423" w:rsidRDefault="00952423" w:rsidP="00952423">
      <w:pPr>
        <w:spacing w:before="100" w:beforeAutospacing="1" w:after="100" w:afterAutospacing="1" w:line="240" w:lineRule="auto"/>
        <w:outlineLvl w:val="2"/>
        <w:rPr>
          <w:rFonts w:ascii="Times New Roman" w:eastAsia="Times New Roman" w:hAnsi="Times New Roman" w:cs="Times New Roman"/>
          <w:b/>
          <w:bCs/>
          <w:sz w:val="27"/>
          <w:szCs w:val="27"/>
        </w:rPr>
      </w:pPr>
      <w:bookmarkStart w:id="1" w:name="goals"/>
      <w:bookmarkEnd w:id="1"/>
      <w:r w:rsidRPr="00952423">
        <w:rPr>
          <w:rFonts w:ascii="Times New Roman" w:eastAsia="Times New Roman" w:hAnsi="Times New Roman" w:cs="Times New Roman"/>
          <w:b/>
          <w:bCs/>
          <w:sz w:val="27"/>
          <w:szCs w:val="27"/>
        </w:rPr>
        <w:t>Learning Goals and Objectives</w:t>
      </w:r>
    </w:p>
    <w:p w:rsidR="00952423" w:rsidRPr="00952423" w:rsidRDefault="00952423" w:rsidP="00952423">
      <w:pPr>
        <w:spacing w:before="100" w:beforeAutospacing="1" w:after="100" w:afterAutospacing="1"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Goals 1-5 are assessed by the College and broken out also by Accounting Majors to support the Assurance of Learning for the Accounting Program.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30"/>
        <w:gridCol w:w="2730"/>
      </w:tblGrid>
      <w:tr w:rsidR="00952423" w:rsidRPr="00952423" w:rsidTr="00952423">
        <w:trPr>
          <w:tblCellSpacing w:w="15" w:type="dxa"/>
        </w:trPr>
        <w:tc>
          <w:tcPr>
            <w:tcW w:w="0" w:type="auto"/>
            <w:vAlign w:val="center"/>
            <w:hideMark/>
          </w:tcPr>
          <w:p w:rsidR="00952423" w:rsidRPr="00952423" w:rsidRDefault="00952423" w:rsidP="00952423">
            <w:pPr>
              <w:spacing w:after="0" w:line="240" w:lineRule="auto"/>
              <w:jc w:val="center"/>
              <w:rPr>
                <w:rFonts w:ascii="Times New Roman" w:eastAsia="Times New Roman" w:hAnsi="Times New Roman" w:cs="Times New Roman"/>
                <w:b/>
                <w:bCs/>
                <w:sz w:val="24"/>
                <w:szCs w:val="24"/>
              </w:rPr>
            </w:pPr>
            <w:r w:rsidRPr="00952423">
              <w:rPr>
                <w:rFonts w:ascii="Times New Roman" w:eastAsia="Times New Roman" w:hAnsi="Times New Roman" w:cs="Times New Roman"/>
                <w:b/>
                <w:bCs/>
                <w:sz w:val="24"/>
                <w:szCs w:val="24"/>
              </w:rPr>
              <w:t>Goals &amp; Objectives</w:t>
            </w:r>
          </w:p>
        </w:tc>
        <w:tc>
          <w:tcPr>
            <w:tcW w:w="0" w:type="auto"/>
            <w:vAlign w:val="center"/>
            <w:hideMark/>
          </w:tcPr>
          <w:p w:rsidR="00952423" w:rsidRPr="00952423" w:rsidRDefault="00952423" w:rsidP="00952423">
            <w:pPr>
              <w:spacing w:after="0" w:line="240" w:lineRule="auto"/>
              <w:jc w:val="center"/>
              <w:rPr>
                <w:rFonts w:ascii="Times New Roman" w:eastAsia="Times New Roman" w:hAnsi="Times New Roman" w:cs="Times New Roman"/>
                <w:b/>
                <w:bCs/>
                <w:sz w:val="24"/>
                <w:szCs w:val="24"/>
              </w:rPr>
            </w:pPr>
            <w:r w:rsidRPr="00952423">
              <w:rPr>
                <w:rFonts w:ascii="Times New Roman" w:eastAsia="Times New Roman" w:hAnsi="Times New Roman" w:cs="Times New Roman"/>
                <w:b/>
                <w:bCs/>
                <w:sz w:val="24"/>
                <w:szCs w:val="24"/>
              </w:rPr>
              <w:t>Assessment Course/Method</w:t>
            </w:r>
          </w:p>
        </w:tc>
      </w:tr>
      <w:tr w:rsidR="00952423" w:rsidRPr="00952423" w:rsidTr="00952423">
        <w:trPr>
          <w:tblCellSpacing w:w="15" w:type="dxa"/>
        </w:trPr>
        <w:tc>
          <w:tcPr>
            <w:tcW w:w="0" w:type="auto"/>
            <w:vAlign w:val="center"/>
            <w:hideMark/>
          </w:tcPr>
          <w:p w:rsidR="00952423" w:rsidRPr="00952423" w:rsidRDefault="00952423" w:rsidP="00952423">
            <w:pPr>
              <w:spacing w:before="100" w:beforeAutospacing="1" w:after="100" w:afterAutospacing="1" w:line="240" w:lineRule="auto"/>
              <w:outlineLvl w:val="3"/>
              <w:rPr>
                <w:rFonts w:ascii="Times New Roman" w:eastAsia="Times New Roman" w:hAnsi="Times New Roman" w:cs="Times New Roman"/>
                <w:b/>
                <w:bCs/>
                <w:sz w:val="24"/>
                <w:szCs w:val="24"/>
              </w:rPr>
            </w:pPr>
            <w:r w:rsidRPr="00952423">
              <w:rPr>
                <w:rFonts w:ascii="Times New Roman" w:eastAsia="Times New Roman" w:hAnsi="Times New Roman" w:cs="Times New Roman"/>
                <w:b/>
                <w:bCs/>
                <w:sz w:val="24"/>
                <w:szCs w:val="24"/>
              </w:rPr>
              <w:t>Goal 1: Each student is proficient in fundamental business knowledge.</w:t>
            </w:r>
          </w:p>
          <w:p w:rsidR="00952423" w:rsidRPr="00952423" w:rsidRDefault="00952423" w:rsidP="0095242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history="1">
              <w:r w:rsidRPr="00952423">
                <w:rPr>
                  <w:rFonts w:ascii="Times New Roman" w:eastAsia="Times New Roman" w:hAnsi="Times New Roman" w:cs="Times New Roman"/>
                  <w:b/>
                  <w:bCs/>
                  <w:color w:val="0000FF"/>
                  <w:sz w:val="24"/>
                  <w:szCs w:val="24"/>
                  <w:u w:val="single"/>
                </w:rPr>
                <w:t>Objective #1</w:t>
              </w:r>
            </w:hyperlink>
            <w:r w:rsidRPr="00952423">
              <w:rPr>
                <w:rFonts w:ascii="Times New Roman" w:eastAsia="Times New Roman" w:hAnsi="Times New Roman" w:cs="Times New Roman"/>
                <w:b/>
                <w:bCs/>
                <w:sz w:val="24"/>
                <w:szCs w:val="24"/>
              </w:rPr>
              <w:t>:</w:t>
            </w:r>
            <w:r w:rsidRPr="00952423">
              <w:rPr>
                <w:rFonts w:ascii="Times New Roman" w:eastAsia="Times New Roman" w:hAnsi="Times New Roman" w:cs="Times New Roman"/>
                <w:sz w:val="24"/>
                <w:szCs w:val="24"/>
              </w:rPr>
              <w:t xml:space="preserve"> Students apply principles and theories to business decision-making from the following disciplines: accounting, business law, business strategy, economics, finance, information systems, international business, management, marketing, operations management, and statistics.</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BA 453-test</w:t>
            </w:r>
            <w:r w:rsidRPr="00952423">
              <w:rPr>
                <w:rFonts w:ascii="Times New Roman" w:eastAsia="Times New Roman" w:hAnsi="Times New Roman" w:cs="Times New Roman"/>
                <w:sz w:val="24"/>
                <w:szCs w:val="24"/>
              </w:rPr>
              <w:br/>
              <w:t xml:space="preserve">(every term) </w:t>
            </w:r>
          </w:p>
        </w:tc>
      </w:tr>
      <w:tr w:rsidR="00952423" w:rsidRPr="00952423" w:rsidTr="00952423">
        <w:trPr>
          <w:tblCellSpacing w:w="15" w:type="dxa"/>
        </w:trPr>
        <w:tc>
          <w:tcPr>
            <w:tcW w:w="0" w:type="auto"/>
            <w:vAlign w:val="center"/>
            <w:hideMark/>
          </w:tcPr>
          <w:p w:rsidR="00952423" w:rsidRPr="00952423" w:rsidRDefault="00952423" w:rsidP="00952423">
            <w:pPr>
              <w:spacing w:before="100" w:beforeAutospacing="1" w:after="100" w:afterAutospacing="1" w:line="240" w:lineRule="auto"/>
              <w:outlineLvl w:val="3"/>
              <w:rPr>
                <w:rFonts w:ascii="Times New Roman" w:eastAsia="Times New Roman" w:hAnsi="Times New Roman" w:cs="Times New Roman"/>
                <w:b/>
                <w:bCs/>
                <w:sz w:val="24"/>
                <w:szCs w:val="24"/>
              </w:rPr>
            </w:pPr>
            <w:r w:rsidRPr="00952423">
              <w:rPr>
                <w:rFonts w:ascii="Times New Roman" w:eastAsia="Times New Roman" w:hAnsi="Times New Roman" w:cs="Times New Roman"/>
                <w:b/>
                <w:bCs/>
                <w:sz w:val="24"/>
                <w:szCs w:val="24"/>
              </w:rPr>
              <w:t>Goal 2: Each student is an innovative problem solver with strong analytical skills.</w:t>
            </w:r>
          </w:p>
          <w:p w:rsidR="00952423" w:rsidRPr="00952423" w:rsidRDefault="00952423" w:rsidP="00952423">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9" w:history="1">
              <w:r w:rsidRPr="00952423">
                <w:rPr>
                  <w:rFonts w:ascii="Times New Roman" w:eastAsia="Times New Roman" w:hAnsi="Times New Roman" w:cs="Times New Roman"/>
                  <w:b/>
                  <w:bCs/>
                  <w:color w:val="0000FF"/>
                  <w:sz w:val="24"/>
                  <w:szCs w:val="24"/>
                  <w:u w:val="single"/>
                </w:rPr>
                <w:t>Objective #2:</w:t>
              </w:r>
            </w:hyperlink>
            <w:r w:rsidRPr="00952423">
              <w:rPr>
                <w:rFonts w:ascii="Times New Roman" w:eastAsia="Times New Roman" w:hAnsi="Times New Roman" w:cs="Times New Roman"/>
                <w:sz w:val="24"/>
                <w:szCs w:val="24"/>
              </w:rPr>
              <w:t xml:space="preserve"> Students identify and appropriately analyze a business problem in an experiential or applied setting and suggest innovative solutions.</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lastRenderedPageBreak/>
              <w:t xml:space="preserve">BA 453-case </w:t>
            </w:r>
            <w:r w:rsidRPr="00952423">
              <w:rPr>
                <w:rFonts w:ascii="Times New Roman" w:eastAsia="Times New Roman" w:hAnsi="Times New Roman" w:cs="Times New Roman"/>
                <w:sz w:val="24"/>
                <w:szCs w:val="24"/>
              </w:rPr>
              <w:br/>
              <w:t xml:space="preserve">(every term) </w:t>
            </w:r>
          </w:p>
        </w:tc>
      </w:tr>
      <w:tr w:rsidR="00952423" w:rsidRPr="00952423" w:rsidTr="00952423">
        <w:trPr>
          <w:tblCellSpacing w:w="15" w:type="dxa"/>
        </w:trPr>
        <w:tc>
          <w:tcPr>
            <w:tcW w:w="0" w:type="auto"/>
            <w:vAlign w:val="center"/>
            <w:hideMark/>
          </w:tcPr>
          <w:p w:rsidR="00952423" w:rsidRPr="00952423" w:rsidRDefault="00952423" w:rsidP="00952423">
            <w:pPr>
              <w:spacing w:before="100" w:beforeAutospacing="1" w:after="100" w:afterAutospacing="1" w:line="240" w:lineRule="auto"/>
              <w:outlineLvl w:val="3"/>
              <w:rPr>
                <w:rFonts w:ascii="Times New Roman" w:eastAsia="Times New Roman" w:hAnsi="Times New Roman" w:cs="Times New Roman"/>
                <w:b/>
                <w:bCs/>
                <w:sz w:val="24"/>
                <w:szCs w:val="24"/>
              </w:rPr>
            </w:pPr>
            <w:r w:rsidRPr="00952423">
              <w:rPr>
                <w:rFonts w:ascii="Times New Roman" w:eastAsia="Times New Roman" w:hAnsi="Times New Roman" w:cs="Times New Roman"/>
                <w:b/>
                <w:bCs/>
                <w:sz w:val="24"/>
                <w:szCs w:val="24"/>
              </w:rPr>
              <w:t>Goal 3: Each student effectively communicates ideas, analyses, plans, and evaluations to individuals and groups.</w:t>
            </w:r>
          </w:p>
          <w:p w:rsidR="00952423" w:rsidRPr="00952423" w:rsidRDefault="00952423" w:rsidP="00952423">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0" w:history="1">
              <w:r w:rsidRPr="00952423">
                <w:rPr>
                  <w:rFonts w:ascii="Times New Roman" w:eastAsia="Times New Roman" w:hAnsi="Times New Roman" w:cs="Times New Roman"/>
                  <w:b/>
                  <w:bCs/>
                  <w:color w:val="0000FF"/>
                  <w:sz w:val="24"/>
                  <w:szCs w:val="24"/>
                  <w:u w:val="single"/>
                </w:rPr>
                <w:t>Objective #3A:</w:t>
              </w:r>
            </w:hyperlink>
            <w:r w:rsidRPr="00952423">
              <w:rPr>
                <w:rFonts w:ascii="Times New Roman" w:eastAsia="Times New Roman" w:hAnsi="Times New Roman" w:cs="Times New Roman"/>
                <w:sz w:val="24"/>
                <w:szCs w:val="24"/>
              </w:rPr>
              <w:t xml:space="preserve"> Students communicate results of analysis in a coherent written statement.</w:t>
            </w:r>
          </w:p>
          <w:p w:rsidR="00952423" w:rsidRPr="00952423" w:rsidRDefault="00952423" w:rsidP="00952423">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1" w:history="1">
              <w:r w:rsidRPr="00952423">
                <w:rPr>
                  <w:rFonts w:ascii="Times New Roman" w:eastAsia="Times New Roman" w:hAnsi="Times New Roman" w:cs="Times New Roman"/>
                  <w:b/>
                  <w:bCs/>
                  <w:color w:val="0000FF"/>
                  <w:sz w:val="24"/>
                  <w:szCs w:val="24"/>
                  <w:u w:val="single"/>
                </w:rPr>
                <w:t>Objective #3B:</w:t>
              </w:r>
            </w:hyperlink>
            <w:r w:rsidRPr="00952423">
              <w:rPr>
                <w:rFonts w:ascii="Times New Roman" w:eastAsia="Times New Roman" w:hAnsi="Times New Roman" w:cs="Times New Roman"/>
                <w:sz w:val="24"/>
                <w:szCs w:val="24"/>
              </w:rPr>
              <w:t xml:space="preserve"> Students communicate results of analysis in an effective oral presentation.</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 xml:space="preserve">(every term except summer) </w:t>
            </w:r>
          </w:p>
          <w:p w:rsidR="00952423" w:rsidRPr="00952423" w:rsidRDefault="00952423" w:rsidP="0095242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BA 352-memo</w:t>
            </w:r>
          </w:p>
          <w:p w:rsidR="00952423" w:rsidRPr="00952423" w:rsidRDefault="00952423" w:rsidP="0095242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BA 352-presentation</w:t>
            </w:r>
          </w:p>
        </w:tc>
      </w:tr>
      <w:tr w:rsidR="00952423" w:rsidRPr="00952423" w:rsidTr="00952423">
        <w:trPr>
          <w:tblCellSpacing w:w="15" w:type="dxa"/>
        </w:trPr>
        <w:tc>
          <w:tcPr>
            <w:tcW w:w="0" w:type="auto"/>
            <w:vAlign w:val="center"/>
            <w:hideMark/>
          </w:tcPr>
          <w:p w:rsidR="00952423" w:rsidRPr="00952423" w:rsidRDefault="00952423" w:rsidP="00952423">
            <w:pPr>
              <w:spacing w:before="100" w:beforeAutospacing="1" w:after="100" w:afterAutospacing="1" w:line="240" w:lineRule="auto"/>
              <w:outlineLvl w:val="3"/>
              <w:rPr>
                <w:rFonts w:ascii="Times New Roman" w:eastAsia="Times New Roman" w:hAnsi="Times New Roman" w:cs="Times New Roman"/>
                <w:b/>
                <w:bCs/>
                <w:sz w:val="24"/>
                <w:szCs w:val="24"/>
              </w:rPr>
            </w:pPr>
            <w:r w:rsidRPr="00952423">
              <w:rPr>
                <w:rFonts w:ascii="Times New Roman" w:eastAsia="Times New Roman" w:hAnsi="Times New Roman" w:cs="Times New Roman"/>
                <w:b/>
                <w:bCs/>
                <w:sz w:val="24"/>
                <w:szCs w:val="24"/>
              </w:rPr>
              <w:t>Goal 4: Each student works successfully in diverse teams as a means to identify and solve business problems.</w:t>
            </w:r>
          </w:p>
          <w:p w:rsidR="00952423" w:rsidRPr="00952423" w:rsidRDefault="00952423" w:rsidP="00952423">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12" w:history="1">
              <w:r w:rsidRPr="00952423">
                <w:rPr>
                  <w:rFonts w:ascii="Times New Roman" w:eastAsia="Times New Roman" w:hAnsi="Times New Roman" w:cs="Times New Roman"/>
                  <w:b/>
                  <w:bCs/>
                  <w:color w:val="0000FF"/>
                  <w:sz w:val="24"/>
                  <w:szCs w:val="24"/>
                  <w:u w:val="single"/>
                </w:rPr>
                <w:t>Objective #4A:</w:t>
              </w:r>
            </w:hyperlink>
            <w:r w:rsidRPr="00952423">
              <w:rPr>
                <w:rFonts w:ascii="Times New Roman" w:eastAsia="Times New Roman" w:hAnsi="Times New Roman" w:cs="Times New Roman"/>
                <w:sz w:val="24"/>
                <w:szCs w:val="24"/>
              </w:rPr>
              <w:t xml:space="preserve"> Students will work with a team to complete a multi-step problem-solving project with satisfactory peer evaluation.</w:t>
            </w:r>
          </w:p>
          <w:p w:rsidR="00952423" w:rsidRPr="00952423" w:rsidRDefault="00952423" w:rsidP="00952423">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13" w:history="1">
              <w:r w:rsidRPr="00952423">
                <w:rPr>
                  <w:rFonts w:ascii="Times New Roman" w:eastAsia="Times New Roman" w:hAnsi="Times New Roman" w:cs="Times New Roman"/>
                  <w:b/>
                  <w:bCs/>
                  <w:color w:val="0000FF"/>
                  <w:sz w:val="24"/>
                  <w:szCs w:val="24"/>
                  <w:u w:val="single"/>
                </w:rPr>
                <w:t>Objective #4B:</w:t>
              </w:r>
            </w:hyperlink>
            <w:r w:rsidRPr="00952423">
              <w:rPr>
                <w:rFonts w:ascii="Times New Roman" w:eastAsia="Times New Roman" w:hAnsi="Times New Roman" w:cs="Times New Roman"/>
                <w:b/>
                <w:bCs/>
                <w:sz w:val="24"/>
                <w:szCs w:val="24"/>
              </w:rPr>
              <w:t xml:space="preserve"> </w:t>
            </w:r>
            <w:r w:rsidRPr="00952423">
              <w:rPr>
                <w:rFonts w:ascii="Times New Roman" w:eastAsia="Times New Roman" w:hAnsi="Times New Roman" w:cs="Times New Roman"/>
                <w:sz w:val="24"/>
                <w:szCs w:val="24"/>
              </w:rPr>
              <w:t xml:space="preserve">Students will assess personal leadership strengths and weaknesses through completion of Student Leadership Practices Inventory (SLPI) and successfully implement an action plan for improvement. </w:t>
            </w:r>
            <w:r w:rsidRPr="00952423">
              <w:rPr>
                <w:rFonts w:ascii="Times New Roman" w:eastAsia="Times New Roman" w:hAnsi="Times New Roman" w:cs="Times New Roman"/>
                <w:b/>
                <w:bCs/>
                <w:sz w:val="24"/>
                <w:szCs w:val="24"/>
              </w:rPr>
              <w:t xml:space="preserve">Eliminated in </w:t>
            </w:r>
            <w:proofErr w:type="gramStart"/>
            <w:r w:rsidRPr="00952423">
              <w:rPr>
                <w:rFonts w:ascii="Times New Roman" w:eastAsia="Times New Roman" w:hAnsi="Times New Roman" w:cs="Times New Roman"/>
                <w:b/>
                <w:bCs/>
                <w:sz w:val="24"/>
                <w:szCs w:val="24"/>
              </w:rPr>
              <w:t>Fall</w:t>
            </w:r>
            <w:proofErr w:type="gramEnd"/>
            <w:r w:rsidRPr="00952423">
              <w:rPr>
                <w:rFonts w:ascii="Times New Roman" w:eastAsia="Times New Roman" w:hAnsi="Times New Roman" w:cs="Times New Roman"/>
                <w:b/>
                <w:bCs/>
                <w:sz w:val="24"/>
                <w:szCs w:val="24"/>
              </w:rPr>
              <w:t xml:space="preserve"> 2012.</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BA 352-peer evaluation</w:t>
            </w:r>
            <w:r w:rsidRPr="00952423">
              <w:rPr>
                <w:rFonts w:ascii="Times New Roman" w:eastAsia="Times New Roman" w:hAnsi="Times New Roman" w:cs="Times New Roman"/>
                <w:sz w:val="24"/>
                <w:szCs w:val="24"/>
              </w:rPr>
              <w:br/>
              <w:t xml:space="preserve">(every term except summer) </w:t>
            </w:r>
          </w:p>
        </w:tc>
      </w:tr>
      <w:tr w:rsidR="00952423" w:rsidRPr="00952423" w:rsidTr="00952423">
        <w:trPr>
          <w:tblCellSpacing w:w="15" w:type="dxa"/>
        </w:trPr>
        <w:tc>
          <w:tcPr>
            <w:tcW w:w="0" w:type="auto"/>
            <w:vAlign w:val="center"/>
            <w:hideMark/>
          </w:tcPr>
          <w:p w:rsidR="00952423" w:rsidRPr="00952423" w:rsidRDefault="00952423" w:rsidP="00952423">
            <w:pPr>
              <w:spacing w:before="100" w:beforeAutospacing="1" w:after="100" w:afterAutospacing="1" w:line="240" w:lineRule="auto"/>
              <w:outlineLvl w:val="3"/>
              <w:rPr>
                <w:rFonts w:ascii="Times New Roman" w:eastAsia="Times New Roman" w:hAnsi="Times New Roman" w:cs="Times New Roman"/>
                <w:b/>
                <w:bCs/>
                <w:sz w:val="24"/>
                <w:szCs w:val="24"/>
              </w:rPr>
            </w:pPr>
            <w:r w:rsidRPr="00952423">
              <w:rPr>
                <w:rFonts w:ascii="Times New Roman" w:eastAsia="Times New Roman" w:hAnsi="Times New Roman" w:cs="Times New Roman"/>
                <w:b/>
                <w:bCs/>
                <w:sz w:val="24"/>
                <w:szCs w:val="24"/>
              </w:rPr>
              <w:t>Goal 5: Each student recognizes and responds appropriately to ethical dilemmas.</w:t>
            </w:r>
          </w:p>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 xml:space="preserve">The Undergraduate Program Committee was charged in Fall 2012 with the task of finalizing Goal 5, including the development of rubrics and standards. During this process the original two objectives were rewritten for greater clarity and a third objective related to professionalism was added. </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p>
        </w:tc>
      </w:tr>
      <w:tr w:rsidR="00952423" w:rsidRPr="00952423" w:rsidTr="00952423">
        <w:trPr>
          <w:tblCellSpacing w:w="15" w:type="dxa"/>
        </w:trPr>
        <w:tc>
          <w:tcPr>
            <w:tcW w:w="0" w:type="auto"/>
            <w:vAlign w:val="center"/>
            <w:hideMark/>
          </w:tcPr>
          <w:p w:rsidR="00952423" w:rsidRPr="00952423" w:rsidRDefault="00952423" w:rsidP="00952423">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14" w:history="1">
              <w:r w:rsidRPr="00952423">
                <w:rPr>
                  <w:rFonts w:ascii="Times New Roman" w:eastAsia="Times New Roman" w:hAnsi="Times New Roman" w:cs="Times New Roman"/>
                  <w:b/>
                  <w:bCs/>
                  <w:color w:val="0000FF"/>
                  <w:sz w:val="24"/>
                  <w:szCs w:val="24"/>
                  <w:u w:val="single"/>
                </w:rPr>
                <w:t>Objective #5A:</w:t>
              </w:r>
            </w:hyperlink>
            <w:r w:rsidRPr="00952423">
              <w:rPr>
                <w:rFonts w:ascii="Times New Roman" w:eastAsia="Times New Roman" w:hAnsi="Times New Roman" w:cs="Times New Roman"/>
                <w:sz w:val="24"/>
                <w:szCs w:val="24"/>
              </w:rPr>
              <w:t xml:space="preserve"> "Students demonstrate awareness of ethical issues regarding the relation of business to society and in business decision making" has been changed to "Students demonstrate awareness of ethical issues regarding the relation of business to society".</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BE 325-test</w:t>
            </w:r>
            <w:r w:rsidRPr="00952423">
              <w:rPr>
                <w:rFonts w:ascii="Times New Roman" w:eastAsia="Times New Roman" w:hAnsi="Times New Roman" w:cs="Times New Roman"/>
                <w:sz w:val="24"/>
                <w:szCs w:val="24"/>
              </w:rPr>
              <w:br/>
              <w:t xml:space="preserve">(every term except summer) </w:t>
            </w:r>
          </w:p>
        </w:tc>
      </w:tr>
      <w:tr w:rsidR="00952423" w:rsidRPr="00952423" w:rsidTr="00952423">
        <w:trPr>
          <w:tblCellSpacing w:w="15" w:type="dxa"/>
        </w:trPr>
        <w:tc>
          <w:tcPr>
            <w:tcW w:w="0" w:type="auto"/>
            <w:vAlign w:val="center"/>
            <w:hideMark/>
          </w:tcPr>
          <w:p w:rsidR="00952423" w:rsidRPr="00952423" w:rsidRDefault="00952423" w:rsidP="00952423">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15" w:history="1">
              <w:r w:rsidRPr="00952423">
                <w:rPr>
                  <w:rFonts w:ascii="Times New Roman" w:eastAsia="Times New Roman" w:hAnsi="Times New Roman" w:cs="Times New Roman"/>
                  <w:b/>
                  <w:bCs/>
                  <w:color w:val="0000FF"/>
                  <w:sz w:val="24"/>
                  <w:szCs w:val="24"/>
                  <w:u w:val="single"/>
                </w:rPr>
                <w:t>Objective #5B:</w:t>
              </w:r>
            </w:hyperlink>
            <w:r w:rsidRPr="00952423">
              <w:rPr>
                <w:rFonts w:ascii="Times New Roman" w:eastAsia="Times New Roman" w:hAnsi="Times New Roman" w:cs="Times New Roman"/>
                <w:sz w:val="24"/>
                <w:szCs w:val="24"/>
              </w:rPr>
              <w:t xml:space="preserve"> "Students demonstrate awareness of ethics in corporate governance and individual leadership" has </w:t>
            </w:r>
            <w:proofErr w:type="spellStart"/>
            <w:r w:rsidRPr="00952423">
              <w:rPr>
                <w:rFonts w:ascii="Times New Roman" w:eastAsia="Times New Roman" w:hAnsi="Times New Roman" w:cs="Times New Roman"/>
                <w:sz w:val="24"/>
                <w:szCs w:val="24"/>
              </w:rPr>
              <w:t>ben</w:t>
            </w:r>
            <w:proofErr w:type="spellEnd"/>
            <w:r w:rsidRPr="00952423">
              <w:rPr>
                <w:rFonts w:ascii="Times New Roman" w:eastAsia="Times New Roman" w:hAnsi="Times New Roman" w:cs="Times New Roman"/>
                <w:sz w:val="24"/>
                <w:szCs w:val="24"/>
              </w:rPr>
              <w:t xml:space="preserve"> changed to "Students demonstrate awareness of ethics in corporate governance".</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 xml:space="preserve">ACTG 211-test </w:t>
            </w:r>
          </w:p>
        </w:tc>
      </w:tr>
      <w:tr w:rsidR="00952423" w:rsidRPr="00952423" w:rsidTr="00952423">
        <w:trPr>
          <w:tblCellSpacing w:w="15" w:type="dxa"/>
        </w:trPr>
        <w:tc>
          <w:tcPr>
            <w:tcW w:w="0" w:type="auto"/>
            <w:vAlign w:val="center"/>
            <w:hideMark/>
          </w:tcPr>
          <w:p w:rsidR="00952423" w:rsidRPr="00952423" w:rsidRDefault="00952423" w:rsidP="00952423">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16" w:history="1">
              <w:r w:rsidRPr="00952423">
                <w:rPr>
                  <w:rFonts w:ascii="Times New Roman" w:eastAsia="Times New Roman" w:hAnsi="Times New Roman" w:cs="Times New Roman"/>
                  <w:b/>
                  <w:bCs/>
                  <w:color w:val="0000FF"/>
                  <w:sz w:val="24"/>
                  <w:szCs w:val="24"/>
                  <w:u w:val="single"/>
                </w:rPr>
                <w:t>Objective #5C:</w:t>
              </w:r>
            </w:hyperlink>
            <w:r w:rsidRPr="00952423">
              <w:rPr>
                <w:rFonts w:ascii="Times New Roman" w:eastAsia="Times New Roman" w:hAnsi="Times New Roman" w:cs="Times New Roman"/>
                <w:sz w:val="24"/>
                <w:szCs w:val="24"/>
              </w:rPr>
              <w:t xml:space="preserve"> Students meet standards of business professionalism.</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BA 352-self -evaluation &amp; faculty assessment</w:t>
            </w:r>
            <w:r w:rsidRPr="00952423">
              <w:rPr>
                <w:rFonts w:ascii="Times New Roman" w:eastAsia="Times New Roman" w:hAnsi="Times New Roman" w:cs="Times New Roman"/>
                <w:sz w:val="24"/>
                <w:szCs w:val="24"/>
              </w:rPr>
              <w:br/>
              <w:t xml:space="preserve">(every term except summer) </w:t>
            </w:r>
          </w:p>
        </w:tc>
      </w:tr>
    </w:tbl>
    <w:p w:rsidR="00952423" w:rsidRPr="00952423" w:rsidRDefault="00952423" w:rsidP="00952423">
      <w:pPr>
        <w:spacing w:before="100" w:beforeAutospacing="1" w:after="100" w:afterAutospacing="1" w:line="240" w:lineRule="auto"/>
        <w:jc w:val="right"/>
        <w:rPr>
          <w:rFonts w:ascii="Times New Roman" w:eastAsia="Times New Roman" w:hAnsi="Times New Roman" w:cs="Times New Roman"/>
          <w:sz w:val="24"/>
          <w:szCs w:val="24"/>
        </w:rPr>
      </w:pPr>
      <w:hyperlink r:id="rId17" w:anchor="top" w:history="1">
        <w:proofErr w:type="gramStart"/>
        <w:r w:rsidRPr="00952423">
          <w:rPr>
            <w:rFonts w:ascii="Times New Roman" w:eastAsia="Times New Roman" w:hAnsi="Times New Roman" w:cs="Times New Roman"/>
            <w:color w:val="0000FF"/>
            <w:sz w:val="24"/>
            <w:szCs w:val="24"/>
            <w:u w:val="single"/>
          </w:rPr>
          <w:t>top</w:t>
        </w:r>
        <w:proofErr w:type="gramEnd"/>
      </w:hyperlink>
    </w:p>
    <w:p w:rsidR="00952423" w:rsidRPr="00952423" w:rsidRDefault="00952423" w:rsidP="00952423">
      <w:pPr>
        <w:spacing w:before="100" w:beforeAutospacing="1" w:after="100" w:afterAutospacing="1" w:line="240" w:lineRule="auto"/>
        <w:outlineLvl w:val="2"/>
        <w:rPr>
          <w:rFonts w:ascii="Times New Roman" w:eastAsia="Times New Roman" w:hAnsi="Times New Roman" w:cs="Times New Roman"/>
          <w:b/>
          <w:bCs/>
          <w:sz w:val="27"/>
          <w:szCs w:val="27"/>
        </w:rPr>
      </w:pPr>
      <w:bookmarkStart w:id="2" w:name="timeline"/>
      <w:bookmarkEnd w:id="2"/>
      <w:r w:rsidRPr="00952423">
        <w:rPr>
          <w:rFonts w:ascii="Times New Roman" w:eastAsia="Times New Roman" w:hAnsi="Times New Roman" w:cs="Times New Roman"/>
          <w:b/>
          <w:bCs/>
          <w:sz w:val="27"/>
          <w:szCs w:val="27"/>
        </w:rPr>
        <w:t>Timeline</w:t>
      </w:r>
    </w:p>
    <w:p w:rsidR="00952423" w:rsidRPr="00952423" w:rsidRDefault="00952423" w:rsidP="00952423">
      <w:pPr>
        <w:spacing w:before="100" w:beforeAutospacing="1" w:after="100" w:afterAutospacing="1" w:line="240" w:lineRule="auto"/>
        <w:outlineLvl w:val="3"/>
        <w:rPr>
          <w:rFonts w:ascii="Times New Roman" w:eastAsia="Times New Roman" w:hAnsi="Times New Roman" w:cs="Times New Roman"/>
          <w:b/>
          <w:bCs/>
          <w:sz w:val="24"/>
          <w:szCs w:val="24"/>
        </w:rPr>
      </w:pPr>
      <w:r w:rsidRPr="00952423">
        <w:rPr>
          <w:rFonts w:ascii="Times New Roman" w:eastAsia="Times New Roman" w:hAnsi="Times New Roman" w:cs="Times New Roman"/>
          <w:b/>
          <w:bCs/>
          <w:sz w:val="24"/>
          <w:szCs w:val="24"/>
        </w:rPr>
        <w:t>Calendar Cycle for Assessing and Evaluating Goals &amp; Objectives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69"/>
        <w:gridCol w:w="540"/>
        <w:gridCol w:w="434"/>
        <w:gridCol w:w="454"/>
        <w:gridCol w:w="540"/>
        <w:gridCol w:w="434"/>
        <w:gridCol w:w="660"/>
        <w:gridCol w:w="540"/>
        <w:gridCol w:w="454"/>
        <w:gridCol w:w="660"/>
        <w:gridCol w:w="540"/>
        <w:gridCol w:w="434"/>
        <w:gridCol w:w="454"/>
        <w:gridCol w:w="540"/>
        <w:gridCol w:w="454"/>
        <w:gridCol w:w="454"/>
        <w:gridCol w:w="540"/>
        <w:gridCol w:w="454"/>
        <w:gridCol w:w="454"/>
        <w:gridCol w:w="540"/>
        <w:gridCol w:w="469"/>
      </w:tblGrid>
      <w:tr w:rsidR="00952423" w:rsidRPr="00952423" w:rsidTr="00952423">
        <w:trPr>
          <w:tblCellSpacing w:w="15" w:type="dxa"/>
        </w:trPr>
        <w:tc>
          <w:tcPr>
            <w:tcW w:w="0" w:type="auto"/>
            <w:vAlign w:val="center"/>
            <w:hideMark/>
          </w:tcPr>
          <w:p w:rsidR="00952423" w:rsidRPr="00952423" w:rsidRDefault="00952423" w:rsidP="00952423">
            <w:pPr>
              <w:spacing w:after="0" w:line="240" w:lineRule="auto"/>
              <w:jc w:val="center"/>
              <w:rPr>
                <w:rFonts w:ascii="Times New Roman" w:eastAsia="Times New Roman" w:hAnsi="Times New Roman" w:cs="Times New Roman"/>
                <w:b/>
                <w:bCs/>
                <w:sz w:val="24"/>
                <w:szCs w:val="24"/>
              </w:rPr>
            </w:pPr>
            <w:r w:rsidRPr="00952423">
              <w:rPr>
                <w:rFonts w:ascii="Times New Roman" w:eastAsia="Times New Roman" w:hAnsi="Times New Roman" w:cs="Times New Roman"/>
                <w:b/>
                <w:bCs/>
                <w:sz w:val="24"/>
                <w:szCs w:val="24"/>
              </w:rPr>
              <w:t>Learning Goals</w:t>
            </w:r>
          </w:p>
        </w:tc>
        <w:tc>
          <w:tcPr>
            <w:tcW w:w="0" w:type="auto"/>
            <w:vAlign w:val="center"/>
            <w:hideMark/>
          </w:tcPr>
          <w:p w:rsidR="00952423" w:rsidRPr="00952423" w:rsidRDefault="00952423" w:rsidP="00952423">
            <w:pPr>
              <w:spacing w:after="0" w:line="240" w:lineRule="auto"/>
              <w:jc w:val="center"/>
              <w:rPr>
                <w:rFonts w:ascii="Times New Roman" w:eastAsia="Times New Roman" w:hAnsi="Times New Roman" w:cs="Times New Roman"/>
                <w:b/>
                <w:bCs/>
                <w:sz w:val="24"/>
                <w:szCs w:val="24"/>
              </w:rPr>
            </w:pPr>
            <w:r w:rsidRPr="00952423">
              <w:rPr>
                <w:rFonts w:ascii="Times New Roman" w:eastAsia="Times New Roman" w:hAnsi="Times New Roman" w:cs="Times New Roman"/>
                <w:b/>
                <w:bCs/>
                <w:sz w:val="24"/>
                <w:szCs w:val="24"/>
              </w:rPr>
              <w:t>W11</w:t>
            </w:r>
          </w:p>
        </w:tc>
        <w:tc>
          <w:tcPr>
            <w:tcW w:w="0" w:type="auto"/>
            <w:vAlign w:val="center"/>
            <w:hideMark/>
          </w:tcPr>
          <w:p w:rsidR="00952423" w:rsidRPr="00952423" w:rsidRDefault="00952423" w:rsidP="00952423">
            <w:pPr>
              <w:spacing w:after="0" w:line="240" w:lineRule="auto"/>
              <w:jc w:val="center"/>
              <w:rPr>
                <w:rFonts w:ascii="Times New Roman" w:eastAsia="Times New Roman" w:hAnsi="Times New Roman" w:cs="Times New Roman"/>
                <w:b/>
                <w:bCs/>
                <w:sz w:val="24"/>
                <w:szCs w:val="24"/>
              </w:rPr>
            </w:pPr>
            <w:r w:rsidRPr="00952423">
              <w:rPr>
                <w:rFonts w:ascii="Times New Roman" w:eastAsia="Times New Roman" w:hAnsi="Times New Roman" w:cs="Times New Roman"/>
                <w:b/>
                <w:bCs/>
                <w:sz w:val="24"/>
                <w:szCs w:val="24"/>
              </w:rPr>
              <w:t>S11</w:t>
            </w:r>
          </w:p>
        </w:tc>
        <w:tc>
          <w:tcPr>
            <w:tcW w:w="0" w:type="auto"/>
            <w:vAlign w:val="center"/>
            <w:hideMark/>
          </w:tcPr>
          <w:p w:rsidR="00952423" w:rsidRPr="00952423" w:rsidRDefault="00952423" w:rsidP="00952423">
            <w:pPr>
              <w:spacing w:after="0" w:line="240" w:lineRule="auto"/>
              <w:jc w:val="center"/>
              <w:rPr>
                <w:rFonts w:ascii="Times New Roman" w:eastAsia="Times New Roman" w:hAnsi="Times New Roman" w:cs="Times New Roman"/>
                <w:b/>
                <w:bCs/>
                <w:sz w:val="24"/>
                <w:szCs w:val="24"/>
              </w:rPr>
            </w:pPr>
            <w:r w:rsidRPr="00952423">
              <w:rPr>
                <w:rFonts w:ascii="Times New Roman" w:eastAsia="Times New Roman" w:hAnsi="Times New Roman" w:cs="Times New Roman"/>
                <w:b/>
                <w:bCs/>
                <w:sz w:val="24"/>
                <w:szCs w:val="24"/>
              </w:rPr>
              <w:t>F11</w:t>
            </w:r>
          </w:p>
        </w:tc>
        <w:tc>
          <w:tcPr>
            <w:tcW w:w="0" w:type="auto"/>
            <w:vAlign w:val="center"/>
            <w:hideMark/>
          </w:tcPr>
          <w:p w:rsidR="00952423" w:rsidRPr="00952423" w:rsidRDefault="00952423" w:rsidP="00952423">
            <w:pPr>
              <w:spacing w:after="0" w:line="240" w:lineRule="auto"/>
              <w:jc w:val="center"/>
              <w:rPr>
                <w:rFonts w:ascii="Times New Roman" w:eastAsia="Times New Roman" w:hAnsi="Times New Roman" w:cs="Times New Roman"/>
                <w:b/>
                <w:bCs/>
                <w:sz w:val="24"/>
                <w:szCs w:val="24"/>
              </w:rPr>
            </w:pPr>
            <w:r w:rsidRPr="00952423">
              <w:rPr>
                <w:rFonts w:ascii="Times New Roman" w:eastAsia="Times New Roman" w:hAnsi="Times New Roman" w:cs="Times New Roman"/>
                <w:b/>
                <w:bCs/>
                <w:sz w:val="24"/>
                <w:szCs w:val="24"/>
              </w:rPr>
              <w:t>W12</w:t>
            </w:r>
          </w:p>
        </w:tc>
        <w:tc>
          <w:tcPr>
            <w:tcW w:w="0" w:type="auto"/>
            <w:vAlign w:val="center"/>
            <w:hideMark/>
          </w:tcPr>
          <w:p w:rsidR="00952423" w:rsidRPr="00952423" w:rsidRDefault="00952423" w:rsidP="00952423">
            <w:pPr>
              <w:spacing w:after="0" w:line="240" w:lineRule="auto"/>
              <w:jc w:val="center"/>
              <w:rPr>
                <w:rFonts w:ascii="Times New Roman" w:eastAsia="Times New Roman" w:hAnsi="Times New Roman" w:cs="Times New Roman"/>
                <w:b/>
                <w:bCs/>
                <w:sz w:val="24"/>
                <w:szCs w:val="24"/>
              </w:rPr>
            </w:pPr>
            <w:r w:rsidRPr="00952423">
              <w:rPr>
                <w:rFonts w:ascii="Times New Roman" w:eastAsia="Times New Roman" w:hAnsi="Times New Roman" w:cs="Times New Roman"/>
                <w:b/>
                <w:bCs/>
                <w:sz w:val="24"/>
                <w:szCs w:val="24"/>
              </w:rPr>
              <w:t>S12</w:t>
            </w:r>
          </w:p>
        </w:tc>
        <w:tc>
          <w:tcPr>
            <w:tcW w:w="0" w:type="auto"/>
            <w:vAlign w:val="center"/>
            <w:hideMark/>
          </w:tcPr>
          <w:p w:rsidR="00952423" w:rsidRPr="00952423" w:rsidRDefault="00952423" w:rsidP="00952423">
            <w:pPr>
              <w:spacing w:after="0" w:line="240" w:lineRule="auto"/>
              <w:jc w:val="center"/>
              <w:rPr>
                <w:rFonts w:ascii="Times New Roman" w:eastAsia="Times New Roman" w:hAnsi="Times New Roman" w:cs="Times New Roman"/>
                <w:b/>
                <w:bCs/>
                <w:sz w:val="24"/>
                <w:szCs w:val="24"/>
              </w:rPr>
            </w:pPr>
            <w:r w:rsidRPr="00952423">
              <w:rPr>
                <w:rFonts w:ascii="Times New Roman" w:eastAsia="Times New Roman" w:hAnsi="Times New Roman" w:cs="Times New Roman"/>
                <w:b/>
                <w:bCs/>
                <w:sz w:val="24"/>
                <w:szCs w:val="24"/>
              </w:rPr>
              <w:t>F12</w:t>
            </w:r>
          </w:p>
        </w:tc>
        <w:tc>
          <w:tcPr>
            <w:tcW w:w="0" w:type="auto"/>
            <w:vAlign w:val="center"/>
            <w:hideMark/>
          </w:tcPr>
          <w:p w:rsidR="00952423" w:rsidRPr="00952423" w:rsidRDefault="00952423" w:rsidP="00952423">
            <w:pPr>
              <w:spacing w:after="0" w:line="240" w:lineRule="auto"/>
              <w:jc w:val="center"/>
              <w:rPr>
                <w:rFonts w:ascii="Times New Roman" w:eastAsia="Times New Roman" w:hAnsi="Times New Roman" w:cs="Times New Roman"/>
                <w:b/>
                <w:bCs/>
                <w:sz w:val="24"/>
                <w:szCs w:val="24"/>
              </w:rPr>
            </w:pPr>
            <w:r w:rsidRPr="00952423">
              <w:rPr>
                <w:rFonts w:ascii="Times New Roman" w:eastAsia="Times New Roman" w:hAnsi="Times New Roman" w:cs="Times New Roman"/>
                <w:b/>
                <w:bCs/>
                <w:sz w:val="24"/>
                <w:szCs w:val="24"/>
              </w:rPr>
              <w:t>W13</w:t>
            </w:r>
          </w:p>
        </w:tc>
        <w:tc>
          <w:tcPr>
            <w:tcW w:w="0" w:type="auto"/>
            <w:vAlign w:val="center"/>
            <w:hideMark/>
          </w:tcPr>
          <w:p w:rsidR="00952423" w:rsidRPr="00952423" w:rsidRDefault="00952423" w:rsidP="00952423">
            <w:pPr>
              <w:spacing w:after="0" w:line="240" w:lineRule="auto"/>
              <w:jc w:val="center"/>
              <w:rPr>
                <w:rFonts w:ascii="Times New Roman" w:eastAsia="Times New Roman" w:hAnsi="Times New Roman" w:cs="Times New Roman"/>
                <w:b/>
                <w:bCs/>
                <w:sz w:val="24"/>
                <w:szCs w:val="24"/>
              </w:rPr>
            </w:pPr>
            <w:r w:rsidRPr="00952423">
              <w:rPr>
                <w:rFonts w:ascii="Times New Roman" w:eastAsia="Times New Roman" w:hAnsi="Times New Roman" w:cs="Times New Roman"/>
                <w:b/>
                <w:bCs/>
                <w:sz w:val="24"/>
                <w:szCs w:val="24"/>
              </w:rPr>
              <w:t>S13</w:t>
            </w:r>
          </w:p>
        </w:tc>
        <w:tc>
          <w:tcPr>
            <w:tcW w:w="0" w:type="auto"/>
            <w:vAlign w:val="center"/>
            <w:hideMark/>
          </w:tcPr>
          <w:p w:rsidR="00952423" w:rsidRPr="00952423" w:rsidRDefault="00952423" w:rsidP="00952423">
            <w:pPr>
              <w:spacing w:after="0" w:line="240" w:lineRule="auto"/>
              <w:jc w:val="center"/>
              <w:rPr>
                <w:rFonts w:ascii="Times New Roman" w:eastAsia="Times New Roman" w:hAnsi="Times New Roman" w:cs="Times New Roman"/>
                <w:b/>
                <w:bCs/>
                <w:sz w:val="24"/>
                <w:szCs w:val="24"/>
              </w:rPr>
            </w:pPr>
            <w:r w:rsidRPr="00952423">
              <w:rPr>
                <w:rFonts w:ascii="Times New Roman" w:eastAsia="Times New Roman" w:hAnsi="Times New Roman" w:cs="Times New Roman"/>
                <w:b/>
                <w:bCs/>
                <w:sz w:val="24"/>
                <w:szCs w:val="24"/>
              </w:rPr>
              <w:t>F13</w:t>
            </w:r>
          </w:p>
        </w:tc>
        <w:tc>
          <w:tcPr>
            <w:tcW w:w="0" w:type="auto"/>
            <w:vAlign w:val="center"/>
            <w:hideMark/>
          </w:tcPr>
          <w:p w:rsidR="00952423" w:rsidRPr="00952423" w:rsidRDefault="00952423" w:rsidP="00952423">
            <w:pPr>
              <w:spacing w:after="0" w:line="240" w:lineRule="auto"/>
              <w:jc w:val="center"/>
              <w:rPr>
                <w:rFonts w:ascii="Times New Roman" w:eastAsia="Times New Roman" w:hAnsi="Times New Roman" w:cs="Times New Roman"/>
                <w:b/>
                <w:bCs/>
                <w:sz w:val="24"/>
                <w:szCs w:val="24"/>
              </w:rPr>
            </w:pPr>
            <w:r w:rsidRPr="00952423">
              <w:rPr>
                <w:rFonts w:ascii="Times New Roman" w:eastAsia="Times New Roman" w:hAnsi="Times New Roman" w:cs="Times New Roman"/>
                <w:b/>
                <w:bCs/>
                <w:sz w:val="24"/>
                <w:szCs w:val="24"/>
              </w:rPr>
              <w:t>W14</w:t>
            </w:r>
          </w:p>
        </w:tc>
        <w:tc>
          <w:tcPr>
            <w:tcW w:w="0" w:type="auto"/>
            <w:vAlign w:val="center"/>
            <w:hideMark/>
          </w:tcPr>
          <w:p w:rsidR="00952423" w:rsidRPr="00952423" w:rsidRDefault="00952423" w:rsidP="00952423">
            <w:pPr>
              <w:spacing w:after="0" w:line="240" w:lineRule="auto"/>
              <w:jc w:val="center"/>
              <w:rPr>
                <w:rFonts w:ascii="Times New Roman" w:eastAsia="Times New Roman" w:hAnsi="Times New Roman" w:cs="Times New Roman"/>
                <w:b/>
                <w:bCs/>
                <w:sz w:val="24"/>
                <w:szCs w:val="24"/>
              </w:rPr>
            </w:pPr>
            <w:r w:rsidRPr="00952423">
              <w:rPr>
                <w:rFonts w:ascii="Times New Roman" w:eastAsia="Times New Roman" w:hAnsi="Times New Roman" w:cs="Times New Roman"/>
                <w:b/>
                <w:bCs/>
                <w:sz w:val="24"/>
                <w:szCs w:val="24"/>
              </w:rPr>
              <w:t>S14</w:t>
            </w:r>
          </w:p>
        </w:tc>
        <w:tc>
          <w:tcPr>
            <w:tcW w:w="0" w:type="auto"/>
            <w:vAlign w:val="center"/>
            <w:hideMark/>
          </w:tcPr>
          <w:p w:rsidR="00952423" w:rsidRPr="00952423" w:rsidRDefault="00952423" w:rsidP="00952423">
            <w:pPr>
              <w:spacing w:after="0" w:line="240" w:lineRule="auto"/>
              <w:jc w:val="center"/>
              <w:rPr>
                <w:rFonts w:ascii="Times New Roman" w:eastAsia="Times New Roman" w:hAnsi="Times New Roman" w:cs="Times New Roman"/>
                <w:b/>
                <w:bCs/>
                <w:sz w:val="24"/>
                <w:szCs w:val="24"/>
              </w:rPr>
            </w:pPr>
            <w:r w:rsidRPr="00952423">
              <w:rPr>
                <w:rFonts w:ascii="Times New Roman" w:eastAsia="Times New Roman" w:hAnsi="Times New Roman" w:cs="Times New Roman"/>
                <w:b/>
                <w:bCs/>
                <w:sz w:val="24"/>
                <w:szCs w:val="24"/>
              </w:rPr>
              <w:t>F14</w:t>
            </w:r>
          </w:p>
        </w:tc>
        <w:tc>
          <w:tcPr>
            <w:tcW w:w="0" w:type="auto"/>
            <w:vAlign w:val="center"/>
            <w:hideMark/>
          </w:tcPr>
          <w:p w:rsidR="00952423" w:rsidRPr="00952423" w:rsidRDefault="00952423" w:rsidP="00952423">
            <w:pPr>
              <w:spacing w:after="0" w:line="240" w:lineRule="auto"/>
              <w:jc w:val="center"/>
              <w:rPr>
                <w:rFonts w:ascii="Times New Roman" w:eastAsia="Times New Roman" w:hAnsi="Times New Roman" w:cs="Times New Roman"/>
                <w:b/>
                <w:bCs/>
                <w:sz w:val="24"/>
                <w:szCs w:val="24"/>
              </w:rPr>
            </w:pPr>
            <w:r w:rsidRPr="00952423">
              <w:rPr>
                <w:rFonts w:ascii="Times New Roman" w:eastAsia="Times New Roman" w:hAnsi="Times New Roman" w:cs="Times New Roman"/>
                <w:b/>
                <w:bCs/>
                <w:sz w:val="24"/>
                <w:szCs w:val="24"/>
              </w:rPr>
              <w:t>W15</w:t>
            </w:r>
          </w:p>
        </w:tc>
        <w:tc>
          <w:tcPr>
            <w:tcW w:w="0" w:type="auto"/>
            <w:vAlign w:val="center"/>
            <w:hideMark/>
          </w:tcPr>
          <w:p w:rsidR="00952423" w:rsidRPr="00952423" w:rsidRDefault="00952423" w:rsidP="00952423">
            <w:pPr>
              <w:spacing w:after="0" w:line="240" w:lineRule="auto"/>
              <w:jc w:val="center"/>
              <w:rPr>
                <w:rFonts w:ascii="Times New Roman" w:eastAsia="Times New Roman" w:hAnsi="Times New Roman" w:cs="Times New Roman"/>
                <w:b/>
                <w:bCs/>
                <w:sz w:val="24"/>
                <w:szCs w:val="24"/>
              </w:rPr>
            </w:pPr>
            <w:r w:rsidRPr="00952423">
              <w:rPr>
                <w:rFonts w:ascii="Times New Roman" w:eastAsia="Times New Roman" w:hAnsi="Times New Roman" w:cs="Times New Roman"/>
                <w:b/>
                <w:bCs/>
                <w:sz w:val="24"/>
                <w:szCs w:val="24"/>
              </w:rPr>
              <w:t>S15</w:t>
            </w:r>
          </w:p>
        </w:tc>
        <w:tc>
          <w:tcPr>
            <w:tcW w:w="0" w:type="auto"/>
            <w:vAlign w:val="center"/>
            <w:hideMark/>
          </w:tcPr>
          <w:p w:rsidR="00952423" w:rsidRPr="00952423" w:rsidRDefault="00952423" w:rsidP="00952423">
            <w:pPr>
              <w:spacing w:after="0" w:line="240" w:lineRule="auto"/>
              <w:jc w:val="center"/>
              <w:rPr>
                <w:rFonts w:ascii="Times New Roman" w:eastAsia="Times New Roman" w:hAnsi="Times New Roman" w:cs="Times New Roman"/>
                <w:b/>
                <w:bCs/>
                <w:sz w:val="24"/>
                <w:szCs w:val="24"/>
              </w:rPr>
            </w:pPr>
            <w:r w:rsidRPr="00952423">
              <w:rPr>
                <w:rFonts w:ascii="Times New Roman" w:eastAsia="Times New Roman" w:hAnsi="Times New Roman" w:cs="Times New Roman"/>
                <w:b/>
                <w:bCs/>
                <w:sz w:val="24"/>
                <w:szCs w:val="24"/>
              </w:rPr>
              <w:t>F15</w:t>
            </w:r>
          </w:p>
        </w:tc>
        <w:tc>
          <w:tcPr>
            <w:tcW w:w="0" w:type="auto"/>
            <w:vAlign w:val="center"/>
            <w:hideMark/>
          </w:tcPr>
          <w:p w:rsidR="00952423" w:rsidRPr="00952423" w:rsidRDefault="00952423" w:rsidP="00952423">
            <w:pPr>
              <w:spacing w:after="0" w:line="240" w:lineRule="auto"/>
              <w:jc w:val="center"/>
              <w:rPr>
                <w:rFonts w:ascii="Times New Roman" w:eastAsia="Times New Roman" w:hAnsi="Times New Roman" w:cs="Times New Roman"/>
                <w:b/>
                <w:bCs/>
                <w:sz w:val="24"/>
                <w:szCs w:val="24"/>
              </w:rPr>
            </w:pPr>
            <w:r w:rsidRPr="00952423">
              <w:rPr>
                <w:rFonts w:ascii="Times New Roman" w:eastAsia="Times New Roman" w:hAnsi="Times New Roman" w:cs="Times New Roman"/>
                <w:b/>
                <w:bCs/>
                <w:sz w:val="24"/>
                <w:szCs w:val="24"/>
              </w:rPr>
              <w:t>W16</w:t>
            </w:r>
          </w:p>
        </w:tc>
        <w:tc>
          <w:tcPr>
            <w:tcW w:w="0" w:type="auto"/>
            <w:vAlign w:val="center"/>
            <w:hideMark/>
          </w:tcPr>
          <w:p w:rsidR="00952423" w:rsidRPr="00952423" w:rsidRDefault="00952423" w:rsidP="00952423">
            <w:pPr>
              <w:spacing w:after="0" w:line="240" w:lineRule="auto"/>
              <w:jc w:val="center"/>
              <w:rPr>
                <w:rFonts w:ascii="Times New Roman" w:eastAsia="Times New Roman" w:hAnsi="Times New Roman" w:cs="Times New Roman"/>
                <w:b/>
                <w:bCs/>
                <w:sz w:val="24"/>
                <w:szCs w:val="24"/>
              </w:rPr>
            </w:pPr>
            <w:r w:rsidRPr="00952423">
              <w:rPr>
                <w:rFonts w:ascii="Times New Roman" w:eastAsia="Times New Roman" w:hAnsi="Times New Roman" w:cs="Times New Roman"/>
                <w:b/>
                <w:bCs/>
                <w:sz w:val="24"/>
                <w:szCs w:val="24"/>
              </w:rPr>
              <w:t>S16</w:t>
            </w:r>
          </w:p>
        </w:tc>
        <w:tc>
          <w:tcPr>
            <w:tcW w:w="0" w:type="auto"/>
            <w:vAlign w:val="center"/>
            <w:hideMark/>
          </w:tcPr>
          <w:p w:rsidR="00952423" w:rsidRPr="00952423" w:rsidRDefault="00952423" w:rsidP="00952423">
            <w:pPr>
              <w:spacing w:after="0" w:line="240" w:lineRule="auto"/>
              <w:jc w:val="center"/>
              <w:rPr>
                <w:rFonts w:ascii="Times New Roman" w:eastAsia="Times New Roman" w:hAnsi="Times New Roman" w:cs="Times New Roman"/>
                <w:b/>
                <w:bCs/>
                <w:sz w:val="24"/>
                <w:szCs w:val="24"/>
              </w:rPr>
            </w:pPr>
            <w:r w:rsidRPr="00952423">
              <w:rPr>
                <w:rFonts w:ascii="Times New Roman" w:eastAsia="Times New Roman" w:hAnsi="Times New Roman" w:cs="Times New Roman"/>
                <w:b/>
                <w:bCs/>
                <w:sz w:val="24"/>
                <w:szCs w:val="24"/>
              </w:rPr>
              <w:t>F16</w:t>
            </w:r>
          </w:p>
        </w:tc>
        <w:tc>
          <w:tcPr>
            <w:tcW w:w="0" w:type="auto"/>
            <w:vAlign w:val="center"/>
            <w:hideMark/>
          </w:tcPr>
          <w:p w:rsidR="00952423" w:rsidRPr="00952423" w:rsidRDefault="00952423" w:rsidP="00952423">
            <w:pPr>
              <w:spacing w:after="0" w:line="240" w:lineRule="auto"/>
              <w:jc w:val="center"/>
              <w:rPr>
                <w:rFonts w:ascii="Times New Roman" w:eastAsia="Times New Roman" w:hAnsi="Times New Roman" w:cs="Times New Roman"/>
                <w:b/>
                <w:bCs/>
                <w:sz w:val="24"/>
                <w:szCs w:val="24"/>
              </w:rPr>
            </w:pPr>
            <w:r w:rsidRPr="00952423">
              <w:rPr>
                <w:rFonts w:ascii="Times New Roman" w:eastAsia="Times New Roman" w:hAnsi="Times New Roman" w:cs="Times New Roman"/>
                <w:b/>
                <w:bCs/>
                <w:sz w:val="24"/>
                <w:szCs w:val="24"/>
              </w:rPr>
              <w:t>W17</w:t>
            </w:r>
          </w:p>
        </w:tc>
        <w:tc>
          <w:tcPr>
            <w:tcW w:w="0" w:type="auto"/>
            <w:vAlign w:val="center"/>
            <w:hideMark/>
          </w:tcPr>
          <w:p w:rsidR="00952423" w:rsidRPr="00952423" w:rsidRDefault="00952423" w:rsidP="00952423">
            <w:pPr>
              <w:spacing w:after="0" w:line="240" w:lineRule="auto"/>
              <w:jc w:val="center"/>
              <w:rPr>
                <w:rFonts w:ascii="Times New Roman" w:eastAsia="Times New Roman" w:hAnsi="Times New Roman" w:cs="Times New Roman"/>
                <w:b/>
                <w:bCs/>
                <w:sz w:val="24"/>
                <w:szCs w:val="24"/>
              </w:rPr>
            </w:pPr>
            <w:r w:rsidRPr="00952423">
              <w:rPr>
                <w:rFonts w:ascii="Times New Roman" w:eastAsia="Times New Roman" w:hAnsi="Times New Roman" w:cs="Times New Roman"/>
                <w:b/>
                <w:bCs/>
                <w:sz w:val="24"/>
                <w:szCs w:val="24"/>
              </w:rPr>
              <w:t>S17</w:t>
            </w:r>
          </w:p>
        </w:tc>
      </w:tr>
      <w:tr w:rsidR="00952423" w:rsidRPr="00952423" w:rsidTr="00952423">
        <w:trPr>
          <w:tblCellSpacing w:w="15" w:type="dxa"/>
        </w:trPr>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b/>
                <w:bCs/>
                <w:i/>
                <w:iCs/>
                <w:sz w:val="24"/>
                <w:szCs w:val="24"/>
              </w:rPr>
              <w:t>1</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A,C</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A,C</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A,C</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A,C</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A,C</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A,C</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A,C</w:t>
            </w:r>
          </w:p>
        </w:tc>
      </w:tr>
      <w:tr w:rsidR="00952423" w:rsidRPr="00952423" w:rsidTr="00952423">
        <w:trPr>
          <w:tblCellSpacing w:w="15" w:type="dxa"/>
        </w:trPr>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b/>
                <w:bCs/>
                <w:i/>
                <w:iCs/>
                <w:sz w:val="24"/>
                <w:szCs w:val="24"/>
              </w:rPr>
              <w:t>2</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A,C</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A,C</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A,C</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A,C</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A,C</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A,C</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A,C</w:t>
            </w:r>
          </w:p>
        </w:tc>
      </w:tr>
      <w:tr w:rsidR="00952423" w:rsidRPr="00952423" w:rsidTr="00952423">
        <w:trPr>
          <w:tblCellSpacing w:w="15" w:type="dxa"/>
        </w:trPr>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b/>
                <w:bCs/>
                <w:i/>
                <w:iCs/>
                <w:sz w:val="24"/>
                <w:szCs w:val="24"/>
              </w:rPr>
              <w:t>3</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A,C</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A,C,E</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A,C</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A,C</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A,C</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A,C</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w:t>
            </w:r>
          </w:p>
        </w:tc>
      </w:tr>
      <w:tr w:rsidR="00952423" w:rsidRPr="00952423" w:rsidTr="00952423">
        <w:trPr>
          <w:tblCellSpacing w:w="15" w:type="dxa"/>
        </w:trPr>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b/>
                <w:bCs/>
                <w:i/>
                <w:iCs/>
                <w:sz w:val="24"/>
                <w:szCs w:val="24"/>
              </w:rPr>
              <w:t>4</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A,C</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A,C</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A,C</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A,C</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A,C</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A,C</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w:t>
            </w:r>
          </w:p>
        </w:tc>
      </w:tr>
      <w:tr w:rsidR="00952423" w:rsidRPr="00952423" w:rsidTr="00952423">
        <w:trPr>
          <w:tblCellSpacing w:w="15" w:type="dxa"/>
        </w:trPr>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b/>
                <w:bCs/>
                <w:i/>
                <w:iCs/>
                <w:sz w:val="24"/>
                <w:szCs w:val="24"/>
              </w:rPr>
              <w:t>5A</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0"/>
                <w:szCs w:val="20"/>
              </w:rPr>
            </w:pP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0"/>
                <w:szCs w:val="20"/>
              </w:rPr>
            </w:pP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R</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F</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E</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A,C</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A,E</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A,C</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A,C</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A,C</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w:t>
            </w:r>
          </w:p>
        </w:tc>
      </w:tr>
      <w:tr w:rsidR="00952423" w:rsidRPr="00952423" w:rsidTr="00952423">
        <w:trPr>
          <w:tblCellSpacing w:w="15" w:type="dxa"/>
        </w:trPr>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b/>
                <w:bCs/>
                <w:i/>
                <w:iCs/>
                <w:sz w:val="24"/>
                <w:szCs w:val="24"/>
              </w:rPr>
              <w:t>5B</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0"/>
                <w:szCs w:val="20"/>
              </w:rPr>
            </w:pP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0"/>
                <w:szCs w:val="20"/>
              </w:rPr>
            </w:pP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R</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F</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E</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A,C,E</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A,C</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A,C</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A,C</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A,C</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w:t>
            </w:r>
          </w:p>
        </w:tc>
      </w:tr>
      <w:tr w:rsidR="00952423" w:rsidRPr="00952423" w:rsidTr="00952423">
        <w:trPr>
          <w:tblCellSpacing w:w="15" w:type="dxa"/>
        </w:trPr>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b/>
                <w:bCs/>
                <w:i/>
                <w:iCs/>
                <w:sz w:val="24"/>
                <w:szCs w:val="24"/>
              </w:rPr>
              <w:t>5C</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0"/>
                <w:szCs w:val="20"/>
              </w:rPr>
            </w:pP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0"/>
                <w:szCs w:val="20"/>
              </w:rPr>
            </w:pP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R</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F</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E</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A,C</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A,C,E</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A,C</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A,C</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A,C</w:t>
            </w:r>
          </w:p>
        </w:tc>
        <w:tc>
          <w:tcPr>
            <w:tcW w:w="0" w:type="auto"/>
            <w:vAlign w:val="center"/>
            <w:hideMark/>
          </w:tcPr>
          <w:p w:rsidR="00952423" w:rsidRPr="00952423" w:rsidRDefault="00952423" w:rsidP="00952423">
            <w:pPr>
              <w:spacing w:after="0"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sz w:val="24"/>
                <w:szCs w:val="24"/>
              </w:rPr>
              <w:t>A</w:t>
            </w:r>
          </w:p>
        </w:tc>
      </w:tr>
    </w:tbl>
    <w:p w:rsidR="00952423" w:rsidRPr="00952423" w:rsidRDefault="00952423" w:rsidP="00952423">
      <w:pPr>
        <w:spacing w:before="100" w:beforeAutospacing="1" w:after="100" w:afterAutospacing="1" w:line="240" w:lineRule="auto"/>
        <w:outlineLvl w:val="4"/>
        <w:rPr>
          <w:rFonts w:ascii="Times New Roman" w:eastAsia="Times New Roman" w:hAnsi="Times New Roman" w:cs="Times New Roman"/>
          <w:b/>
          <w:bCs/>
          <w:sz w:val="20"/>
          <w:szCs w:val="20"/>
        </w:rPr>
      </w:pPr>
      <w:r w:rsidRPr="00952423">
        <w:rPr>
          <w:rFonts w:ascii="Times New Roman" w:eastAsia="Times New Roman" w:hAnsi="Times New Roman" w:cs="Times New Roman"/>
          <w:b/>
          <w:bCs/>
          <w:sz w:val="20"/>
          <w:szCs w:val="20"/>
        </w:rPr>
        <w:t>Legend and Definitions</w:t>
      </w:r>
    </w:p>
    <w:p w:rsidR="00952423" w:rsidRPr="00952423" w:rsidRDefault="00952423" w:rsidP="0095242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b/>
          <w:bCs/>
          <w:sz w:val="24"/>
          <w:szCs w:val="24"/>
        </w:rPr>
        <w:t>A:</w:t>
      </w:r>
      <w:r w:rsidRPr="00952423">
        <w:rPr>
          <w:rFonts w:ascii="Times New Roman" w:eastAsia="Times New Roman" w:hAnsi="Times New Roman" w:cs="Times New Roman"/>
          <w:sz w:val="24"/>
          <w:szCs w:val="24"/>
        </w:rPr>
        <w:t xml:space="preserve"> Assessment (Collection of Data on Student Performance)</w:t>
      </w:r>
    </w:p>
    <w:p w:rsidR="00952423" w:rsidRPr="00952423" w:rsidRDefault="00952423" w:rsidP="0095242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b/>
          <w:bCs/>
          <w:sz w:val="24"/>
          <w:szCs w:val="24"/>
        </w:rPr>
        <w:t>C:</w:t>
      </w:r>
      <w:r w:rsidRPr="00952423">
        <w:rPr>
          <w:rFonts w:ascii="Times New Roman" w:eastAsia="Times New Roman" w:hAnsi="Times New Roman" w:cs="Times New Roman"/>
          <w:sz w:val="24"/>
          <w:szCs w:val="24"/>
        </w:rPr>
        <w:t xml:space="preserve"> Close the Loop (Evaluation of assessed data + Recommendations for change; pedagogically and in terms of instruments and rubrics)</w:t>
      </w:r>
    </w:p>
    <w:p w:rsidR="00952423" w:rsidRPr="00952423" w:rsidRDefault="00952423" w:rsidP="0095242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b/>
          <w:bCs/>
          <w:sz w:val="24"/>
          <w:szCs w:val="24"/>
        </w:rPr>
        <w:t>E:</w:t>
      </w:r>
      <w:r w:rsidRPr="00952423">
        <w:rPr>
          <w:rFonts w:ascii="Times New Roman" w:eastAsia="Times New Roman" w:hAnsi="Times New Roman" w:cs="Times New Roman"/>
          <w:sz w:val="24"/>
          <w:szCs w:val="24"/>
        </w:rPr>
        <w:t xml:space="preserve"> Re-evaluate instruments</w:t>
      </w:r>
    </w:p>
    <w:p w:rsidR="00952423" w:rsidRPr="00952423" w:rsidRDefault="00952423" w:rsidP="0095242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b/>
          <w:bCs/>
          <w:sz w:val="24"/>
          <w:szCs w:val="24"/>
        </w:rPr>
        <w:t>R:</w:t>
      </w:r>
      <w:r w:rsidRPr="00952423">
        <w:rPr>
          <w:rFonts w:ascii="Times New Roman" w:eastAsia="Times New Roman" w:hAnsi="Times New Roman" w:cs="Times New Roman"/>
          <w:sz w:val="24"/>
          <w:szCs w:val="24"/>
        </w:rPr>
        <w:t xml:space="preserve"> Refine goal, objectives, and rubrics</w:t>
      </w:r>
    </w:p>
    <w:p w:rsidR="00952423" w:rsidRPr="00952423" w:rsidRDefault="00952423" w:rsidP="0095242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52423">
        <w:rPr>
          <w:rFonts w:ascii="Times New Roman" w:eastAsia="Times New Roman" w:hAnsi="Times New Roman" w:cs="Times New Roman"/>
          <w:b/>
          <w:bCs/>
          <w:sz w:val="24"/>
          <w:szCs w:val="24"/>
        </w:rPr>
        <w:t>F:</w:t>
      </w:r>
      <w:r w:rsidRPr="00952423">
        <w:rPr>
          <w:rFonts w:ascii="Times New Roman" w:eastAsia="Times New Roman" w:hAnsi="Times New Roman" w:cs="Times New Roman"/>
          <w:sz w:val="24"/>
          <w:szCs w:val="24"/>
        </w:rPr>
        <w:t xml:space="preserve"> Finalize goal, objective, and rubrics</w:t>
      </w:r>
    </w:p>
    <w:p w:rsidR="00952423" w:rsidRDefault="00952423"/>
    <w:sectPr w:rsidR="00952423" w:rsidSect="0095242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D545F"/>
    <w:multiLevelType w:val="multilevel"/>
    <w:tmpl w:val="11F8B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A8194C"/>
    <w:multiLevelType w:val="multilevel"/>
    <w:tmpl w:val="3DA66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581C6A"/>
    <w:multiLevelType w:val="multilevel"/>
    <w:tmpl w:val="6F687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1C1AAD"/>
    <w:multiLevelType w:val="multilevel"/>
    <w:tmpl w:val="1F648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965119"/>
    <w:multiLevelType w:val="multilevel"/>
    <w:tmpl w:val="04325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740733"/>
    <w:multiLevelType w:val="multilevel"/>
    <w:tmpl w:val="B0564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4D6C72"/>
    <w:multiLevelType w:val="multilevel"/>
    <w:tmpl w:val="638C7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FC1348"/>
    <w:multiLevelType w:val="multilevel"/>
    <w:tmpl w:val="DE48F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717F2B"/>
    <w:multiLevelType w:val="multilevel"/>
    <w:tmpl w:val="E5EAF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0"/>
  </w:num>
  <w:num w:numId="4">
    <w:abstractNumId w:val="6"/>
  </w:num>
  <w:num w:numId="5">
    <w:abstractNumId w:val="3"/>
  </w:num>
  <w:num w:numId="6">
    <w:abstractNumId w:val="2"/>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423"/>
    <w:rsid w:val="00952423"/>
    <w:rsid w:val="00F82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E9645D-6267-407A-9E09-80795C7A1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24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524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524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5242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95242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242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5242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5242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5242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952423"/>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9524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52423"/>
    <w:rPr>
      <w:color w:val="0000FF"/>
      <w:u w:val="single"/>
    </w:rPr>
  </w:style>
  <w:style w:type="character" w:styleId="Strong">
    <w:name w:val="Strong"/>
    <w:basedOn w:val="DefaultParagraphFont"/>
    <w:uiPriority w:val="22"/>
    <w:qFormat/>
    <w:rsid w:val="00952423"/>
    <w:rPr>
      <w:b/>
      <w:bCs/>
    </w:rPr>
  </w:style>
  <w:style w:type="character" w:styleId="Emphasis">
    <w:name w:val="Emphasis"/>
    <w:basedOn w:val="DefaultParagraphFont"/>
    <w:uiPriority w:val="20"/>
    <w:qFormat/>
    <w:rsid w:val="009524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252864">
      <w:bodyDiv w:val="1"/>
      <w:marLeft w:val="0"/>
      <w:marRight w:val="0"/>
      <w:marTop w:val="0"/>
      <w:marBottom w:val="0"/>
      <w:divBdr>
        <w:top w:val="none" w:sz="0" w:space="0" w:color="auto"/>
        <w:left w:val="none" w:sz="0" w:space="0" w:color="auto"/>
        <w:bottom w:val="none" w:sz="0" w:space="0" w:color="auto"/>
        <w:right w:val="none" w:sz="0" w:space="0" w:color="auto"/>
      </w:divBdr>
      <w:divsChild>
        <w:div w:id="736559392">
          <w:marLeft w:val="0"/>
          <w:marRight w:val="0"/>
          <w:marTop w:val="0"/>
          <w:marBottom w:val="0"/>
          <w:divBdr>
            <w:top w:val="none" w:sz="0" w:space="0" w:color="auto"/>
            <w:left w:val="none" w:sz="0" w:space="0" w:color="auto"/>
            <w:bottom w:val="none" w:sz="0" w:space="0" w:color="auto"/>
            <w:right w:val="none" w:sz="0" w:space="0" w:color="auto"/>
          </w:divBdr>
        </w:div>
      </w:divsChild>
    </w:div>
    <w:div w:id="795105562">
      <w:bodyDiv w:val="1"/>
      <w:marLeft w:val="0"/>
      <w:marRight w:val="0"/>
      <w:marTop w:val="0"/>
      <w:marBottom w:val="0"/>
      <w:divBdr>
        <w:top w:val="none" w:sz="0" w:space="0" w:color="auto"/>
        <w:left w:val="none" w:sz="0" w:space="0" w:color="auto"/>
        <w:bottom w:val="none" w:sz="0" w:space="0" w:color="auto"/>
        <w:right w:val="none" w:sz="0" w:space="0" w:color="auto"/>
      </w:divBdr>
      <w:divsChild>
        <w:div w:id="309137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lcb.uoregon.edu/Reviews/Assurance-of-Learning/Undergraduate/Business/Learning-Objective-1/Default.aspx" TargetMode="External"/><Relationship Id="rId13" Type="http://schemas.openxmlformats.org/officeDocument/2006/relationships/hyperlink" Target="https://intranet.lcb.uoregon.edu/Reviews/Assurance-of-Learning/Undergraduate/Business/Learning-Objective-4b/Default.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tranet.lcb.uoregon.edu/Reviews/Assurance-of-Learning/Undergraduate/Business/Default.aspx" TargetMode="External"/><Relationship Id="rId12" Type="http://schemas.openxmlformats.org/officeDocument/2006/relationships/hyperlink" Target="https://intranet.lcb.uoregon.edu/Reviews/Assurance-of-Learning/Undergraduate/Business/Learning-Objective-4a/Default.aspx" TargetMode="External"/><Relationship Id="rId17" Type="http://schemas.openxmlformats.org/officeDocument/2006/relationships/hyperlink" Target="https://intranet.lcb.uoregon.edu/Reviews/Assurance-of-Learning/Undergraduate/Business/Default.aspx" TargetMode="External"/><Relationship Id="rId2" Type="http://schemas.openxmlformats.org/officeDocument/2006/relationships/styles" Target="styles.xml"/><Relationship Id="rId16" Type="http://schemas.openxmlformats.org/officeDocument/2006/relationships/hyperlink" Target="https://intranet.lcb.uoregon.edu/Reviews/Assurance-of-Learning/Undergraduate/Business/Learning-Objective-5c/Default.aspx" TargetMode="External"/><Relationship Id="rId1" Type="http://schemas.openxmlformats.org/officeDocument/2006/relationships/numbering" Target="numbering.xml"/><Relationship Id="rId6" Type="http://schemas.openxmlformats.org/officeDocument/2006/relationships/hyperlink" Target="https://intranet.lcb.uoregon.edu/Reviews/Assurance-of-Learning/Undergraduate/Business/Default.aspx" TargetMode="External"/><Relationship Id="rId11" Type="http://schemas.openxmlformats.org/officeDocument/2006/relationships/hyperlink" Target="https://intranet.lcb.uoregon.edu/Reviews/Assurance-of-Learning/Undergraduate/Business/Learning-Objective-3b/Default.aspx" TargetMode="External"/><Relationship Id="rId5" Type="http://schemas.openxmlformats.org/officeDocument/2006/relationships/hyperlink" Target="https://intranet.lcb.uoregon.edu/Reviews/Assurance-of-Learning/Undergraduate/Business/Default.aspx" TargetMode="External"/><Relationship Id="rId15" Type="http://schemas.openxmlformats.org/officeDocument/2006/relationships/hyperlink" Target="https://intranet.lcb.uoregon.edu/Reviews/Assurance-of-Learning/Undergraduate/Business/Learning-Objective-5b/Default.aspx" TargetMode="External"/><Relationship Id="rId10" Type="http://schemas.openxmlformats.org/officeDocument/2006/relationships/hyperlink" Target="https://intranet.lcb.uoregon.edu/Reviews/Assurance-of-Learning/Undergraduate/Business/Learning-Objective-3a/Default.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ntranet.lcb.uoregon.edu/Reviews/Assurance-of-Learning/Undergraduate/Business/Learning-Objective-2/Default.aspx" TargetMode="External"/><Relationship Id="rId14" Type="http://schemas.openxmlformats.org/officeDocument/2006/relationships/hyperlink" Target="https://intranet.lcb.uoregon.edu/Reviews/Assurance-of-Learning/Undergraduate/Business/Learning-Objective-5a/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Lundquist College of Business</Company>
  <LinksUpToDate>false</LinksUpToDate>
  <CharactersWithSpaces>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Zimmerman</dc:creator>
  <cp:keywords/>
  <dc:description/>
  <cp:lastModifiedBy>Kelly Zimmerman</cp:lastModifiedBy>
  <cp:revision>1</cp:revision>
  <dcterms:created xsi:type="dcterms:W3CDTF">2017-01-26T19:45:00Z</dcterms:created>
  <dcterms:modified xsi:type="dcterms:W3CDTF">2017-01-26T19:48:00Z</dcterms:modified>
</cp:coreProperties>
</file>